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4536"/>
          <w:tab w:val="left" w:pos="5529"/>
        </w:tabs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  <w:u w:color="000000"/>
          <w:rtl w:val="0"/>
          <w14:textOutline w14:w="12700" w14:cap="flat">
            <w14:noFill/>
            <w14:miter w14:lim="400000"/>
          </w14:textOutline>
        </w:rPr>
      </w:pPr>
      <w:bookmarkStart w:name="RayderBalsindeRaybalJeSuisNéEn1985ÀSanti" w:id="0"/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6530340</wp:posOffset>
            </wp:positionH>
            <wp:positionV relativeFrom="page">
              <wp:posOffset>663575</wp:posOffset>
            </wp:positionV>
            <wp:extent cx="701041" cy="70104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pasted-imag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1" cy="7010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Rayder Balsinde (</w:t>
      </w:r>
      <w:r>
        <w:rPr>
          <w:rFonts w:ascii="Times New Roman" w:hAnsi="Times New Roman"/>
          <w:b w:val="1"/>
          <w:bCs w:val="1"/>
          <w:i w:val="1"/>
          <w:i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Raybal</w:t>
      </w: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)</w:t>
      </w:r>
      <w:r>
        <w:rPr>
          <w:rFonts w:ascii="Times New Roman" w:cs="Times New Roman" w:hAnsi="Times New Roman" w:eastAsia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57150" distB="57150" distL="57150" distR="57150" simplePos="0" relativeHeight="251660288" behindDoc="0" locked="0" layoutInCell="1" allowOverlap="1">
            <wp:simplePos x="0" y="0"/>
            <wp:positionH relativeFrom="margin">
              <wp:posOffset>4762</wp:posOffset>
            </wp:positionH>
            <wp:positionV relativeFrom="page">
              <wp:posOffset>724852</wp:posOffset>
            </wp:positionV>
            <wp:extent cx="2165350" cy="1443356"/>
            <wp:effectExtent l="0" t="0" r="0" b="0"/>
            <wp:wrapSquare wrapText="bothSides" distL="57150" distR="57150" distT="57150" distB="57150"/>
            <wp:docPr id="1073741826" name="officeArt object" descr="\\ad.biel-bienne.ch\Users\Homes\meyek\Desktop\Phot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\\ad.biel-bienne.ch\Users\Homes\meyek\Desktop\Photo.jpg" descr="\\ad.biel-bienne.ch\Users\Homes\meyek\Desktop\Photo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1443356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             </w:t>
      </w:r>
    </w:p>
    <w:p>
      <w:pPr>
        <w:pStyle w:val="Default"/>
        <w:tabs>
          <w:tab w:val="left" w:pos="4536"/>
          <w:tab w:val="left" w:pos="5529"/>
        </w:tabs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72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Rainstrasse 21, 2503 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14:textOutline w14:w="12700" w14:cap="flat">
            <w14:noFill/>
            <w14:miter w14:lim="400000"/>
          </w14:textOutline>
        </w:rPr>
      </w:pPr>
      <w:r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mc:AlternateContent>
          <mc:Choice Requires="wps">
            <w:drawing xmlns:a="http://schemas.openxmlformats.org/drawingml/2006/main">
              <wp:anchor distT="80010" distB="80010" distL="80010" distR="80010" simplePos="0" relativeHeight="251661312" behindDoc="0" locked="0" layoutInCell="1" allowOverlap="1">
                <wp:simplePos x="0" y="0"/>
                <wp:positionH relativeFrom="column">
                  <wp:posOffset>4949309</wp:posOffset>
                </wp:positionH>
                <wp:positionV relativeFrom="line">
                  <wp:posOffset>188708</wp:posOffset>
                </wp:positionV>
                <wp:extent cx="1529081" cy="441325"/>
                <wp:effectExtent l="0" t="0" r="0" b="0"/>
                <wp:wrapSquare wrapText="bothSides" distL="80010" distR="80010" distT="80010" distB="80010"/>
                <wp:docPr id="1073741827" name="officeArt object" descr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9081" cy="44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rtl w:val="0"/>
                                <w:lang w:val="fr-FR"/>
                              </w:rPr>
                              <w:t>To consult my works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89.7pt;margin-top:14.9pt;width:120.4pt;height:34.8pt;z-index:251661312;mso-position-horizontal:absolute;mso-position-horizontal-relative:text;mso-position-vertical:absolute;mso-position-vertical-relative:line;mso-wrap-distance-left:6.3pt;mso-wrap-distance-top:6.3pt;mso-wrap-distance-right:6.3pt;mso-wrap-distance-bottom:6.3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  <w:ind w:left="0" w:right="0" w:firstLine="0"/>
                        <w:jc w:val="both"/>
                        <w:rPr>
                          <w:rtl w:val="0"/>
                        </w:rPr>
                      </w:pPr>
                      <w:r>
                        <w:rPr>
                          <w:rFonts w:ascii="Times New Roman" w:hAnsi="Times New Roman"/>
                          <w:u w:color="000000"/>
                          <w:rtl w:val="0"/>
                          <w:lang w:val="fr-FR"/>
                        </w:rPr>
                        <w:t>To consult my works</w:t>
                      </w:r>
                    </w:p>
                  </w:txbxContent>
                </v:textbox>
                <w10:wrap type="square" side="bothSides" anchorx="text"/>
              </v:shape>
            </w:pict>
          </mc:Fallback>
        </mc:AlternateConten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079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’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317 37 39</w:t>
      </w:r>
    </w:p>
    <w:p>
      <w:pPr>
        <w:pStyle w:val="Default"/>
        <w:suppressAutoHyphens w:val="1"/>
        <w:bidi w:val="0"/>
        <w:spacing w:before="0" w:line="240" w:lineRule="auto"/>
        <w:ind w:left="72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instrText xml:space="preserve"> HYPERLINK "mailto:Rayder.balsinde3@gmail.com"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0000ff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t>rayder.balsinde3@gmail.com</w:t>
      </w:r>
      <w:r>
        <w:rPr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fldChar w:fldCharType="end" w:fldLock="0"/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</w:t>
      </w:r>
    </w:p>
    <w:p>
      <w:pPr>
        <w:pStyle w:val="Default"/>
        <w:suppressAutoHyphens w:val="1"/>
        <w:bidi w:val="0"/>
        <w:spacing w:before="0" w:line="240" w:lineRule="auto"/>
        <w:ind w:left="72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Divor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ced, a daughter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(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secured custody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)</w:t>
      </w:r>
    </w:p>
    <w:p>
      <w:pPr>
        <w:pStyle w:val="Default"/>
        <w:suppressAutoHyphens w:val="1"/>
        <w:bidi w:val="0"/>
        <w:spacing w:before="0" w:line="240" w:lineRule="auto"/>
        <w:ind w:left="72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Permis C,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uba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n</w:t>
      </w:r>
    </w:p>
    <w:p>
      <w:pPr>
        <w:pStyle w:val="Default"/>
        <w:tabs>
          <w:tab w:val="left" w:pos="4536"/>
          <w:tab w:val="left" w:pos="5529"/>
        </w:tabs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tabs>
          <w:tab w:val="left" w:pos="4536"/>
          <w:tab w:val="left" w:pos="5529"/>
        </w:tabs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*** </w:t>
      </w: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Trajectory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 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***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From 2001 until 2009, I took drawing and painting courses at the Workshop of The Municipal House of Culture in Santiago de Cuba.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In parallel, from 2004 until 2010, I followed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ocio-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C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ultural studies at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The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Oriente University in Santiago de Cuba. During this time, I have won various prizes ("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P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remio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de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O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ro") for drawings and paintings I have made.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In 2007, I took ceramics classes at the Atelier Luis Diaz Oduardo, in Santiago de Cuba.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Since November 2022, I have been a professor of drawing and painting at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T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he Popular University of Bienn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e.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***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bookmarkEnd w:id="0"/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The VIVENCIAS series shows everyday life through contemporary realism. It reflects the human figure, perspective, urban landscapes, interior painting and other...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The works are made with oil on canvas in the Alla-Prima style (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“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wet on wet painting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"), seeking the play of light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and shadow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. Without further delay, you are invited to delight in this pictorial-magic universe that leads us to visual pleasure.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                                                      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*** </w:t>
      </w: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Exhibitions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***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Personal exhibitions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2023</w:t>
      </w:r>
      <w:r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ab/>
        <w:t xml:space="preserve"> Vivencias, Local R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ö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merquelle, 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2022</w:t>
      </w:r>
      <w:r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ab/>
        <w:t xml:space="preserve"> Vivencias, ArtyShow, Biel/Bienne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2019</w:t>
        <w:tab/>
        <w:t xml:space="preserve"> Cuba, Cityscapes, Artyshow Biel/Bienne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2018</w:t>
        <w:tab/>
        <w:t xml:space="preserve"> FACHADAS, A part of Cuba, B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ü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rgerspital Solothurn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2016</w:t>
        <w:tab/>
        <w:t xml:space="preserve"> Always on time, Kursaal, Bern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2015</w:t>
        <w:tab/>
        <w:t xml:space="preserve"> FACHADAS, Arthur Gallery, 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2014</w:t>
        <w:tab/>
        <w:t xml:space="preserve"> FACHADAS, Meyer and Kangangi Gallery, Bien, Switzerland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2010</w:t>
        <w:tab/>
        <w:t>FACHADAS, Provincial Centre of Houses of Culture, Santiago de Cuba, Cuba.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Group exhibitions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2024</w:t>
        <w:tab/>
        <w:t xml:space="preserve"> Participation in the Expo Cubanizado, L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ö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wengalerie, Luzern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2023</w:t>
        <w:tab/>
        <w:t xml:space="preserve"> Participation in the Cubart Festival, L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ö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wengalerie Luzern, CubaNow Z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ü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rich, Fond.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         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UDG, Puidoux, Kunstgarage Flawil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2022</w:t>
        <w:tab/>
        <w:t xml:space="preserve"> Participation in the International Graphic Exchange Expo, MA. Martin Studio, Biel/Bienne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2021</w:t>
        <w:tab/>
        <w:t xml:space="preserve"> Participation in the International Exhibition Cultural Course, Galerie Dispo, Nidau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2020</w:t>
        <w:tab/>
        <w:t xml:space="preserve"> Participation in the Known and Unknown Expo, Maybaus Gallery, Erlach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2019</w:t>
        <w:tab/>
        <w:t xml:space="preserve"> Participation in the Expo Dispo/Lake-Live, Nidau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2019</w:t>
        <w:tab/>
        <w:t xml:space="preserve"> Participation in the Small Formats Expo, Place Suisse des Arts, Lausanne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2018</w:t>
        <w:tab/>
        <w:t xml:space="preserve"> Participation in the Black Panthers Expo, Popup Galerie am Dreieck,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Ostermundigen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2018</w:t>
        <w:tab/>
        <w:t xml:space="preserve"> Participation in the Plein Air Expo Kunst am See, Burg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ä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schisee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2018</w:t>
        <w:tab/>
        <w:t xml:space="preserve"> Participation in the Expo The flavour of mango and the colour of orange, Peripherie Bern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2018</w:t>
        <w:tab/>
        <w:t xml:space="preserve"> Participation in the International Exhibition of Contemporary Art, Place Suisse des Arts, Lausanne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2016</w:t>
        <w:tab/>
        <w:t xml:space="preserve"> Participation in the LAND ART project, 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2016</w:t>
        <w:tab/>
        <w:t xml:space="preserve"> Participation in Place 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L'art, Centre de culture et loisirs, Saint-Imier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2015</w:t>
        <w:tab/>
        <w:t xml:space="preserve"> Participation in the LAND ART project, 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2015</w:t>
        <w:tab/>
        <w:t xml:space="preserve"> Participation in the exhibition Aquarelle'15, Place Suisse des Arts, Lausanne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2015</w:t>
        <w:tab/>
        <w:t xml:space="preserve"> Participation in the exhibition of the habitARTE gallery, Bern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2015</w:t>
        <w:tab/>
        <w:t xml:space="preserve"> Participation in the winter exhibition of the habitARTE gallery, Bienne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2014</w:t>
        <w:tab/>
        <w:t xml:space="preserve"> Participation in Place </w:t>
      </w:r>
      <w:r>
        <w:rPr>
          <w:rFonts w:ascii="Times New Roman" w:hAnsi="Times New Roman" w:hint="default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l'Art, Centre de culture et loisirs, Saint-Imier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2010</w:t>
        <w:tab/>
        <w:t xml:space="preserve"> Participation in the International Meeting of Internal Wall Painting,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2009</w:t>
        <w:tab/>
        <w:t xml:space="preserve"> Unfinished dreams with the group Art-JO,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2007</w:t>
        <w:tab/>
        <w:t xml:space="preserve"> The sap of the trees with the Proyecto Huracan, Santiago de Cuba.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                                                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*** </w:t>
      </w:r>
      <w:r>
        <w:rPr>
          <w:rFonts w:ascii="Times New Roman" w:hAnsi="Times New Roman"/>
          <w:b w:val="1"/>
          <w:bCs w:val="1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Prizes and distinctions </w:t>
      </w: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***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2015</w:t>
        <w:tab/>
        <w:t xml:space="preserve"> Recognition Prize in the 100th anniversary competition of Caran d'Ache, Master category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2008</w:t>
        <w:tab/>
        <w:t xml:space="preserve"> Awarded at the Provincial FEU Festival (University Students' Federation),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2008</w:t>
        <w:tab/>
        <w:t xml:space="preserve"> Awarded at the Municipal FEU Festival,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2007</w:t>
        <w:tab/>
        <w:t xml:space="preserve"> Awarded at the Provincial FEU Festival,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2006</w:t>
        <w:tab/>
        <w:t xml:space="preserve"> Awarded at the Municipal Drawing Fair,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2005</w:t>
        <w:tab/>
        <w:t xml:space="preserve"> Awarded at the Provincial Painting Exhibition,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2004</w:t>
        <w:tab/>
        <w:t xml:space="preserve"> Awarded at the Municipal Painting Fair, Santiago de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2003</w:t>
        <w:tab/>
        <w:t xml:space="preserve"> Awarded at the Municipal Drawing Fair, Cuba</w:t>
      </w: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efault"/>
        <w:suppressAutoHyphens w:val="1"/>
        <w:bidi w:val="0"/>
        <w:spacing w:before="0" w:line="240" w:lineRule="auto"/>
        <w:ind w:left="0" w:right="0" w:firstLine="0"/>
        <w:jc w:val="both"/>
        <w:rPr>
          <w:rtl w:val="0"/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2002</w:t>
        <w:tab/>
        <w:t xml:space="preserve"> Awarded at the Municipal Drawing Fair, Santiago de Cuba.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rFonts w:ascii="Times New Roman" w:cs="Times New Roman" w:hAnsi="Times New Roman" w:eastAsia="Times New Roman"/>
      <w:outline w:val="0"/>
      <w:color w:val="0000ff"/>
      <w:sz w:val="26"/>
      <w:szCs w:val="26"/>
      <w:u w:color="000000"/>
      <w:lang w:val="fr-FR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